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DB" w:rsidRDefault="006B31DB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</w:p>
    <w:p w:rsidR="006B31DB" w:rsidRDefault="007F5954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Verdana"/>
          <w:b/>
          <w:bCs/>
        </w:rPr>
      </w:pPr>
      <w:r>
        <w:rPr>
          <w:rFonts w:ascii="Calibri" w:eastAsia="Times New Roman" w:hAnsi="Calibri" w:cs="Verdana"/>
          <w:b/>
          <w:bCs/>
        </w:rPr>
        <w:t>TERMO DE RECEBIMENTO DEFINITIVO</w:t>
      </w:r>
    </w:p>
    <w:p w:rsidR="006B31DB" w:rsidRDefault="006B31DB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/>
        </w:rPr>
      </w:pPr>
    </w:p>
    <w:p w:rsidR="006B31DB" w:rsidRDefault="006B31DB">
      <w:pPr>
        <w:pStyle w:val="LO-Normal"/>
        <w:rPr>
          <w:vanish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4"/>
        <w:gridCol w:w="3409"/>
        <w:gridCol w:w="613"/>
        <w:gridCol w:w="2223"/>
      </w:tblGrid>
      <w:tr w:rsidR="006B31DB">
        <w:tc>
          <w:tcPr>
            <w:tcW w:w="85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6B31DB" w:rsidRDefault="006B31DB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color w:val="000000"/>
              </w:rPr>
              <w:t>1 – IDENTIFICAÇÃO</w:t>
            </w:r>
          </w:p>
        </w:tc>
      </w:tr>
      <w:tr w:rsidR="006B31DB"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B31DB" w:rsidRDefault="006B31DB">
            <w:pPr>
              <w:pStyle w:val="Contedodatabela"/>
            </w:pPr>
            <w:r>
              <w:rPr>
                <w:rFonts w:ascii="Calibri" w:hAnsi="Calibri"/>
                <w:b/>
                <w:bCs/>
                <w:color w:val="000000"/>
              </w:rPr>
              <w:t>CONTRATO Nº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B" w:rsidRPr="006B31DB" w:rsidRDefault="006B31DB">
            <w:pPr>
              <w:pStyle w:val="Contedodatabela"/>
              <w:jc w:val="both"/>
              <w:rPr>
                <w:color w:val="000000" w:themeColor="text1"/>
              </w:rPr>
            </w:pPr>
            <w:r w:rsidRPr="006B31DB">
              <w:rPr>
                <w:rFonts w:ascii="Calibri" w:hAnsi="Calibri"/>
                <w:color w:val="000000" w:themeColor="text1"/>
              </w:rPr>
              <w:t>2022/022158</w:t>
            </w:r>
          </w:p>
        </w:tc>
      </w:tr>
      <w:tr w:rsidR="006B31DB"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B31DB" w:rsidRDefault="006B31DB">
            <w:pPr>
              <w:pStyle w:val="Contedodatabela"/>
            </w:pPr>
            <w:r>
              <w:rPr>
                <w:rFonts w:ascii="Calibri" w:hAnsi="Calibri"/>
                <w:b/>
                <w:bCs/>
                <w:color w:val="000000"/>
              </w:rPr>
              <w:t>CONTRATADA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B" w:rsidRPr="006B31DB" w:rsidRDefault="003A1057">
            <w:pPr>
              <w:pStyle w:val="Contedodatabela"/>
              <w:jc w:val="both"/>
              <w:rPr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XXXXXX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  </w:t>
            </w:r>
            <w:proofErr w:type="gramEnd"/>
            <w:r w:rsidR="006B31DB" w:rsidRPr="006B31DB">
              <w:rPr>
                <w:rFonts w:ascii="Calibri" w:hAnsi="Calibri"/>
                <w:color w:val="000000" w:themeColor="text1"/>
              </w:rPr>
              <w:t>Ltda.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B31DB" w:rsidRPr="006B31DB" w:rsidRDefault="006B31DB">
            <w:pPr>
              <w:pStyle w:val="Contedodatabela"/>
              <w:jc w:val="both"/>
              <w:rPr>
                <w:color w:val="000000" w:themeColor="text1"/>
              </w:rPr>
            </w:pPr>
            <w:r w:rsidRPr="006B31DB">
              <w:rPr>
                <w:rFonts w:ascii="Calibri" w:hAnsi="Calibri"/>
                <w:b/>
                <w:bCs/>
                <w:color w:val="000000" w:themeColor="text1"/>
              </w:rPr>
              <w:t>CNPJ</w:t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B" w:rsidRPr="006B31DB" w:rsidRDefault="006B31DB" w:rsidP="003A1057">
            <w:pPr>
              <w:pStyle w:val="Contedodatabela"/>
              <w:jc w:val="both"/>
              <w:rPr>
                <w:color w:val="000000" w:themeColor="text1"/>
              </w:rPr>
            </w:pPr>
            <w:proofErr w:type="gramStart"/>
            <w:r w:rsidRPr="006B31DB">
              <w:rPr>
                <w:rFonts w:ascii="Calibri" w:hAnsi="Calibri"/>
                <w:color w:val="000000" w:themeColor="text1"/>
              </w:rPr>
              <w:t>03.</w:t>
            </w:r>
            <w:proofErr w:type="gramEnd"/>
            <w:r w:rsidR="003A1057">
              <w:rPr>
                <w:rFonts w:ascii="Calibri" w:hAnsi="Calibri"/>
                <w:color w:val="000000" w:themeColor="text1"/>
              </w:rPr>
              <w:t>xxx</w:t>
            </w:r>
            <w:r w:rsidRPr="006B31DB">
              <w:rPr>
                <w:rFonts w:ascii="Calibri" w:hAnsi="Calibri"/>
                <w:color w:val="000000" w:themeColor="text1"/>
              </w:rPr>
              <w:t>.</w:t>
            </w:r>
            <w:r w:rsidR="003A1057">
              <w:rPr>
                <w:rFonts w:ascii="Calibri" w:hAnsi="Calibri"/>
                <w:color w:val="000000" w:themeColor="text1"/>
              </w:rPr>
              <w:t>xx</w:t>
            </w:r>
            <w:r w:rsidRPr="006B31DB">
              <w:rPr>
                <w:rFonts w:ascii="Calibri" w:hAnsi="Calibri"/>
                <w:color w:val="000000" w:themeColor="text1"/>
              </w:rPr>
              <w:t>7/0005-</w:t>
            </w:r>
            <w:r w:rsidR="003A1057">
              <w:rPr>
                <w:rFonts w:ascii="Calibri" w:hAnsi="Calibri"/>
                <w:color w:val="000000" w:themeColor="text1"/>
              </w:rPr>
              <w:t>xx</w:t>
            </w:r>
          </w:p>
        </w:tc>
      </w:tr>
      <w:tr w:rsidR="006B31DB"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B31DB" w:rsidRDefault="006B31DB">
            <w:pPr>
              <w:pStyle w:val="Contedodatabela"/>
            </w:pPr>
            <w:r>
              <w:rPr>
                <w:rStyle w:val="Fontepargpadro1"/>
                <w:rFonts w:ascii="Calibri" w:hAnsi="Calibri"/>
                <w:b/>
                <w:bCs/>
                <w:color w:val="000000"/>
              </w:rPr>
              <w:t xml:space="preserve">Nº DA </w:t>
            </w:r>
            <w:r w:rsidRPr="006B31DB">
              <w:rPr>
                <w:rStyle w:val="Fontepargpadro1"/>
                <w:rFonts w:ascii="Calibri" w:hAnsi="Calibri"/>
                <w:b/>
                <w:bCs/>
                <w:color w:val="000000" w:themeColor="text1"/>
              </w:rPr>
              <w:t>OS/OFB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B" w:rsidRPr="006B31DB" w:rsidRDefault="006B31DB">
            <w:pPr>
              <w:pStyle w:val="Contedodatabela"/>
              <w:jc w:val="both"/>
              <w:rPr>
                <w:color w:val="000000" w:themeColor="text1"/>
              </w:rPr>
            </w:pPr>
            <w:r w:rsidRPr="006B31DB">
              <w:rPr>
                <w:rStyle w:val="Fontepargpadro1"/>
                <w:rFonts w:ascii="Calibri" w:hAnsi="Calibri"/>
                <w:color w:val="000000" w:themeColor="text1"/>
              </w:rPr>
              <w:t>N/A</w:t>
            </w:r>
          </w:p>
        </w:tc>
      </w:tr>
      <w:tr w:rsidR="006B31DB">
        <w:trPr>
          <w:trHeight w:val="411"/>
        </w:trPr>
        <w:tc>
          <w:tcPr>
            <w:tcW w:w="22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</w:tcPr>
          <w:p w:rsidR="006B31DB" w:rsidRDefault="006B31DB">
            <w:pPr>
              <w:pStyle w:val="Contedodatabela"/>
            </w:pPr>
            <w:r>
              <w:rPr>
                <w:rFonts w:ascii="Calibri" w:hAnsi="Calibri"/>
                <w:b/>
                <w:bCs/>
                <w:color w:val="000000"/>
              </w:rPr>
              <w:t>DATA DA EMISSÃO</w:t>
            </w:r>
          </w:p>
        </w:tc>
        <w:tc>
          <w:tcPr>
            <w:tcW w:w="62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B" w:rsidRPr="006B31DB" w:rsidRDefault="006B31DB">
            <w:pPr>
              <w:pStyle w:val="Contedodatabela"/>
              <w:jc w:val="both"/>
              <w:rPr>
                <w:color w:val="000000" w:themeColor="text1"/>
              </w:rPr>
            </w:pPr>
            <w:r w:rsidRPr="006B31DB">
              <w:rPr>
                <w:rFonts w:ascii="Calibri" w:hAnsi="Calibri"/>
                <w:color w:val="000000" w:themeColor="text1"/>
              </w:rPr>
              <w:t>05/12/2022</w:t>
            </w:r>
          </w:p>
        </w:tc>
      </w:tr>
    </w:tbl>
    <w:p w:rsidR="006B31DB" w:rsidRDefault="006B31DB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FF"/>
        </w:rPr>
      </w:pPr>
    </w:p>
    <w:p w:rsidR="006B31DB" w:rsidRDefault="006B31DB">
      <w:pPr>
        <w:pStyle w:val="LO-Normal"/>
        <w:rPr>
          <w:vanish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9"/>
      </w:tblGrid>
      <w:tr w:rsidR="006B31DB"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6B31DB" w:rsidRDefault="006B31DB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2 – ESPECIFICAÇÃO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DOS PRODUTOS/BENS E VOLUMES DE EXECUÇÃO</w:t>
            </w:r>
          </w:p>
        </w:tc>
      </w:tr>
      <w:tr w:rsidR="006B31DB"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B31DB" w:rsidRDefault="006B31DB">
            <w:pPr>
              <w:pStyle w:val="Contedodatabela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SOLUÇÃO DE TIC</w:t>
            </w:r>
          </w:p>
        </w:tc>
      </w:tr>
      <w:tr w:rsidR="006B31DB">
        <w:tc>
          <w:tcPr>
            <w:tcW w:w="85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31DB" w:rsidRPr="006B31DB" w:rsidRDefault="003A1057" w:rsidP="006B31DB">
            <w:pPr>
              <w:pStyle w:val="Contedodatabela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Exemplo: </w:t>
            </w:r>
            <w:r w:rsidR="006B31DB">
              <w:rPr>
                <w:rFonts w:ascii="Calibri" w:hAnsi="Calibri"/>
                <w:color w:val="000000" w:themeColor="text1"/>
              </w:rPr>
              <w:t>A</w:t>
            </w:r>
            <w:r w:rsidR="006B31DB" w:rsidRPr="006B31DB">
              <w:rPr>
                <w:rFonts w:ascii="Calibri" w:hAnsi="Calibri"/>
                <w:color w:val="000000" w:themeColor="text1"/>
              </w:rPr>
              <w:t>quisição 123 unidades do Computador Desktop – Padrão Intermediário- HP PRODESK 400 G7 SFF e 246  unidades de Monitor de Computador – Padrão</w:t>
            </w:r>
          </w:p>
          <w:p w:rsidR="006B31DB" w:rsidRDefault="006B31DB" w:rsidP="006B31DB">
            <w:pPr>
              <w:pStyle w:val="Contedodatabela"/>
              <w:jc w:val="center"/>
            </w:pPr>
            <w:r w:rsidRPr="006B31DB">
              <w:rPr>
                <w:rFonts w:ascii="Calibri" w:hAnsi="Calibri"/>
                <w:color w:val="000000" w:themeColor="text1"/>
              </w:rPr>
              <w:t xml:space="preserve">Intermediário - HP P24a Referência, </w:t>
            </w:r>
            <w:proofErr w:type="spellStart"/>
            <w:proofErr w:type="gramStart"/>
            <w:r w:rsidRPr="006B31DB">
              <w:rPr>
                <w:rFonts w:ascii="Calibri" w:hAnsi="Calibri"/>
                <w:color w:val="000000" w:themeColor="text1"/>
              </w:rPr>
              <w:t>AnexoI</w:t>
            </w:r>
            <w:proofErr w:type="spellEnd"/>
            <w:proofErr w:type="gramEnd"/>
            <w:r w:rsidRPr="006B31DB">
              <w:rPr>
                <w:rFonts w:ascii="Calibri" w:hAnsi="Calibri"/>
                <w:color w:val="000000" w:themeColor="text1"/>
              </w:rPr>
              <w:t>. G4 FHD.</w:t>
            </w:r>
          </w:p>
        </w:tc>
      </w:tr>
    </w:tbl>
    <w:p w:rsidR="006B31DB" w:rsidRDefault="006B31DB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4"/>
      </w:tblGrid>
      <w:tr w:rsidR="006B31DB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B31DB" w:rsidRDefault="006B31DB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 xml:space="preserve">3 – </w:t>
            </w:r>
            <w:proofErr w:type="gramStart"/>
            <w:r>
              <w:rPr>
                <w:rFonts w:ascii="Calibri" w:hAnsi="Calibri"/>
                <w:b/>
                <w:bCs/>
              </w:rPr>
              <w:t>ATESTE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DE RECEBIMENTO</w:t>
            </w:r>
          </w:p>
        </w:tc>
      </w:tr>
    </w:tbl>
    <w:p w:rsidR="006B31DB" w:rsidRDefault="006B31DB">
      <w:pPr>
        <w:pStyle w:val="LO-Normal"/>
        <w:rPr>
          <w:vanish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9"/>
      </w:tblGrid>
      <w:tr w:rsidR="006B31DB"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B31DB" w:rsidRDefault="006B31DB" w:rsidP="001A4065">
            <w:pPr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spacing w:before="57" w:after="57"/>
              <w:ind w:left="82"/>
              <w:jc w:val="both"/>
            </w:pPr>
            <w:r>
              <w:rPr>
                <w:rStyle w:val="Fontepargpadro1"/>
                <w:rFonts w:ascii="Calibri" w:hAnsi="Calibri"/>
                <w:color w:val="000000"/>
              </w:rPr>
              <w:t xml:space="preserve">Por este instrumento </w:t>
            </w:r>
            <w:proofErr w:type="gramStart"/>
            <w:r>
              <w:rPr>
                <w:rStyle w:val="Fontepargpadro1"/>
                <w:rFonts w:ascii="Calibri" w:hAnsi="Calibri"/>
                <w:color w:val="000000"/>
              </w:rPr>
              <w:t>atestamos,</w:t>
            </w:r>
            <w:proofErr w:type="gramEnd"/>
            <w:r>
              <w:rPr>
                <w:rStyle w:val="Fontepargpadro1"/>
                <w:rFonts w:ascii="Calibri" w:hAnsi="Calibri"/>
                <w:color w:val="000000"/>
              </w:rPr>
              <w:t xml:space="preserve"> que os </w:t>
            </w:r>
            <w:r w:rsidR="001A4065">
              <w:rPr>
                <w:rStyle w:val="Fontepargpadro1"/>
                <w:rFonts w:ascii="Calibri" w:hAnsi="Calibri"/>
                <w:color w:val="000000"/>
              </w:rPr>
              <w:t xml:space="preserve">bens </w:t>
            </w:r>
            <w:r>
              <w:rPr>
                <w:rStyle w:val="Fontepargpadro1"/>
                <w:rFonts w:ascii="Calibri" w:hAnsi="Calibri"/>
                <w:color w:val="000000"/>
              </w:rPr>
              <w:t>correspondentes acima identificad</w:t>
            </w:r>
            <w:r w:rsidR="001A4065">
              <w:rPr>
                <w:rStyle w:val="Fontepargpadro1"/>
                <w:rFonts w:ascii="Calibri" w:hAnsi="Calibri"/>
                <w:color w:val="000000"/>
              </w:rPr>
              <w:t>os</w:t>
            </w:r>
            <w:r>
              <w:rPr>
                <w:rStyle w:val="Fontepargpadro1"/>
                <w:rFonts w:ascii="Calibri" w:hAnsi="Calibri"/>
                <w:color w:val="000000"/>
              </w:rPr>
              <w:t xml:space="preserve"> foram </w:t>
            </w:r>
            <w:r w:rsidR="001A4065">
              <w:rPr>
                <w:rStyle w:val="Fontepargpadro1"/>
                <w:rFonts w:ascii="Calibri" w:hAnsi="Calibri"/>
                <w:color w:val="000000"/>
              </w:rPr>
              <w:t xml:space="preserve">entregues </w:t>
            </w:r>
            <w:r>
              <w:rPr>
                <w:rStyle w:val="Fontepargpadro1"/>
                <w:rFonts w:ascii="Calibri" w:hAnsi="Calibri"/>
                <w:color w:val="000000"/>
              </w:rPr>
              <w:t xml:space="preserve">pela </w:t>
            </w:r>
            <w:r>
              <w:rPr>
                <w:rStyle w:val="Fontepargpadro1"/>
                <w:rFonts w:ascii="Calibri" w:hAnsi="Calibri"/>
                <w:b/>
                <w:bCs/>
                <w:color w:val="000000"/>
              </w:rPr>
              <w:t>CONTRATADA</w:t>
            </w:r>
            <w:r>
              <w:rPr>
                <w:rStyle w:val="Fontepargpadro1"/>
                <w:rFonts w:ascii="Calibri" w:hAnsi="Calibri"/>
                <w:color w:val="000000"/>
              </w:rPr>
              <w:t xml:space="preserve"> e atendem às condições contratuais, de acordo com os Critérios de Aceitação previamente definidos no Modelo de Gestão do Termo de Referência do Contrato acima indicado.</w:t>
            </w:r>
          </w:p>
        </w:tc>
      </w:tr>
    </w:tbl>
    <w:p w:rsidR="006B31DB" w:rsidRDefault="006B31DB">
      <w:pPr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spacing w:before="57" w:after="57"/>
        <w:ind w:left="397"/>
        <w:jc w:val="both"/>
        <w:rPr>
          <w:rFonts w:ascii="Calibri" w:hAnsi="Calibri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4"/>
      </w:tblGrid>
      <w:tr w:rsidR="006B31DB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B31DB" w:rsidRDefault="006B31DB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</w:rPr>
              <w:t>4 – DESCONTOS EFETUADOS E VALOR A LIQUIDAR</w:t>
            </w:r>
          </w:p>
        </w:tc>
      </w:tr>
    </w:tbl>
    <w:p w:rsidR="006B31DB" w:rsidRDefault="006B31DB">
      <w:pPr>
        <w:pStyle w:val="LO-Normal"/>
        <w:rPr>
          <w:vanish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9"/>
      </w:tblGrid>
      <w:tr w:rsidR="006B31DB">
        <w:tc>
          <w:tcPr>
            <w:tcW w:w="85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065" w:rsidRDefault="001A4065">
            <w:pPr>
              <w:pStyle w:val="NormalWeb"/>
              <w:spacing w:before="0" w:after="119"/>
              <w:ind w:left="120" w:right="120"/>
              <w:jc w:val="both"/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</w:pPr>
            <w:r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Não foram i</w:t>
            </w:r>
            <w:r w:rsidR="006B31DB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dentificadas inconformidades técnicas ou de negócio que ensejam indicação de glosas e sanções</w:t>
            </w:r>
            <w:r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.</w:t>
            </w:r>
          </w:p>
          <w:p w:rsidR="006B31DB" w:rsidRDefault="006B31DB">
            <w:pPr>
              <w:pStyle w:val="NormalWeb"/>
              <w:spacing w:before="0" w:after="119"/>
              <w:ind w:left="120" w:right="120"/>
              <w:jc w:val="both"/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</w:pPr>
            <w:r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Por conseguinte, o valor a liquidar correspondente acima identificada monta em R$</w:t>
            </w:r>
            <w:r w:rsidR="001A4065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 xml:space="preserve"> </w:t>
            </w:r>
            <w:r w:rsidR="003A1057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xxxx</w:t>
            </w:r>
            <w:r w:rsidR="001A4065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 xml:space="preserve"> </w:t>
            </w:r>
            <w:proofErr w:type="gramStart"/>
            <w:r w:rsidR="001A4065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 xml:space="preserve">( </w:t>
            </w:r>
            <w:proofErr w:type="gramEnd"/>
            <w:r w:rsidR="001A4065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novecentos e trinta e quatro, oitocentos e doze e trinta centavos).</w:t>
            </w:r>
          </w:p>
          <w:p w:rsidR="0083024A" w:rsidRDefault="0083024A">
            <w:pPr>
              <w:pStyle w:val="NormalWeb"/>
              <w:spacing w:before="0" w:after="119"/>
              <w:ind w:left="120" w:right="120"/>
              <w:jc w:val="both"/>
            </w:pPr>
            <w:r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PROA contratação 22/</w:t>
            </w:r>
            <w:proofErr w:type="spellStart"/>
            <w:r w:rsidR="003A1057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xxxx</w:t>
            </w:r>
            <w:proofErr w:type="spellEnd"/>
            <w:r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-0007</w:t>
            </w:r>
            <w:r w:rsidR="003A1057"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xxx</w:t>
            </w:r>
            <w:r>
              <w:rPr>
                <w:rStyle w:val="Fontepargpadro1"/>
                <w:rFonts w:ascii="Calibri" w:eastAsia="SimSun" w:hAnsi="Calibri" w:cs="Tahoma"/>
                <w:color w:val="000000"/>
                <w:kern w:val="2"/>
                <w:lang w:eastAsia="zh-CN" w:bidi="hi-IN"/>
              </w:rPr>
              <w:t>-0.</w:t>
            </w:r>
          </w:p>
          <w:p w:rsidR="006B31DB" w:rsidRDefault="006B31DB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ind w:left="120"/>
              <w:jc w:val="both"/>
            </w:pPr>
          </w:p>
        </w:tc>
      </w:tr>
    </w:tbl>
    <w:p w:rsidR="006B31DB" w:rsidRDefault="006B31DB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p w:rsidR="006B31DB" w:rsidRDefault="006B31DB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spacing w:before="57" w:after="57"/>
        <w:jc w:val="both"/>
        <w:rPr>
          <w:rFonts w:ascii="Calibri" w:hAnsi="Calibri"/>
          <w:color w:val="000000"/>
        </w:rPr>
      </w:pPr>
    </w:p>
    <w:p w:rsidR="006B31DB" w:rsidRDefault="006B31DB">
      <w:pPr>
        <w:pStyle w:val="LO-Normal"/>
        <w:rPr>
          <w:vanish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4"/>
        <w:gridCol w:w="4255"/>
      </w:tblGrid>
      <w:tr w:rsidR="006B31DB">
        <w:tc>
          <w:tcPr>
            <w:tcW w:w="8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0D0D0"/>
          </w:tcPr>
          <w:p w:rsidR="006B31DB" w:rsidRDefault="006B31DB">
            <w:pPr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color w:val="000000"/>
              </w:rPr>
              <w:t>5 – ASSINATURA</w:t>
            </w:r>
          </w:p>
        </w:tc>
      </w:tr>
      <w:tr w:rsidR="006B31DB">
        <w:tc>
          <w:tcPr>
            <w:tcW w:w="425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EEEEE"/>
          </w:tcPr>
          <w:p w:rsidR="006B31DB" w:rsidRDefault="006B31DB" w:rsidP="00F2348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FISCAL 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</w:tcPr>
          <w:p w:rsidR="006B31DB" w:rsidRDefault="002A4B70">
            <w:pPr>
              <w:pStyle w:val="Contedodatabela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GESTOR</w:t>
            </w:r>
          </w:p>
        </w:tc>
      </w:tr>
    </w:tbl>
    <w:p w:rsidR="006B31DB" w:rsidRDefault="006B31DB"/>
    <w:p w:rsidR="006B31DB" w:rsidRDefault="006B31DB"/>
    <w:p w:rsidR="006B31DB" w:rsidRDefault="006B31DB"/>
    <w:p w:rsidR="006B31DB" w:rsidRDefault="006B31DB"/>
    <w:p w:rsidR="006B31DB" w:rsidRDefault="002A4B70">
      <w:r>
        <w:lastRenderedPageBreak/>
        <w:t>.</w:t>
      </w:r>
    </w:p>
    <w:p w:rsidR="006B31DB" w:rsidRDefault="007F5954">
      <w:r>
        <w:t>Porto Alegre, xx de dezembro de XXXX.</w:t>
      </w:r>
    </w:p>
    <w:p w:rsidR="006B31DB" w:rsidRDefault="006B31DB"/>
    <w:p w:rsidR="006B31DB" w:rsidRDefault="006B31DB"/>
    <w:sectPr w:rsidR="006B31DB" w:rsidSect="00A32595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DB" w:rsidRDefault="006B31DB">
      <w:r>
        <w:separator/>
      </w:r>
    </w:p>
  </w:endnote>
  <w:endnote w:type="continuationSeparator" w:id="1">
    <w:p w:rsidR="006B31DB" w:rsidRDefault="006B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B" w:rsidRDefault="00B97FF7">
    <w:pPr>
      <w:pStyle w:val="Rodap"/>
      <w:jc w:val="right"/>
    </w:pPr>
    <w:r>
      <w:rPr>
        <w:rStyle w:val="Fontepargpadro1"/>
        <w:shd w:val="clear" w:color="auto" w:fill="FFFFFF"/>
      </w:rPr>
      <w:fldChar w:fldCharType="begin"/>
    </w:r>
    <w:r w:rsidR="006B31DB">
      <w:rPr>
        <w:rStyle w:val="Fontepargpadro1"/>
        <w:shd w:val="clear" w:color="auto" w:fill="FFFFFF"/>
      </w:rPr>
      <w:instrText xml:space="preserve"> PAGE </w:instrText>
    </w:r>
    <w:r>
      <w:rPr>
        <w:rStyle w:val="Fontepargpadro1"/>
        <w:shd w:val="clear" w:color="auto" w:fill="FFFFFF"/>
      </w:rPr>
      <w:fldChar w:fldCharType="separate"/>
    </w:r>
    <w:r w:rsidR="007F5954">
      <w:rPr>
        <w:rStyle w:val="Fontepargpadro1"/>
        <w:noProof/>
        <w:shd w:val="clear" w:color="auto" w:fill="FFFFFF"/>
      </w:rPr>
      <w:t>1</w:t>
    </w:r>
    <w:r>
      <w:rPr>
        <w:rStyle w:val="Fontepargpadro1"/>
        <w:shd w:val="clear" w:color="auto" w:fil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DB" w:rsidRDefault="006B31DB">
      <w:r>
        <w:separator/>
      </w:r>
    </w:p>
  </w:footnote>
  <w:footnote w:type="continuationSeparator" w:id="1">
    <w:p w:rsidR="006B31DB" w:rsidRDefault="006B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DB" w:rsidRDefault="007F5954">
    <w:pPr>
      <w:pStyle w:val="Cabealho"/>
    </w:pPr>
    <w:r w:rsidRPr="007F5954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1546943</wp:posOffset>
          </wp:positionH>
          <wp:positionV relativeFrom="margin">
            <wp:posOffset>-971357</wp:posOffset>
          </wp:positionV>
          <wp:extent cx="2382244" cy="1097280"/>
          <wp:effectExtent l="19050" t="0" r="0" b="0"/>
          <wp:wrapSquare wrapText="bothSides"/>
          <wp:docPr id="1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10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B31DB"/>
    <w:rsid w:val="001A4065"/>
    <w:rsid w:val="002A4B70"/>
    <w:rsid w:val="003A1057"/>
    <w:rsid w:val="006B31DB"/>
    <w:rsid w:val="007F5954"/>
    <w:rsid w:val="0083024A"/>
    <w:rsid w:val="008E422F"/>
    <w:rsid w:val="0098222C"/>
    <w:rsid w:val="00A32595"/>
    <w:rsid w:val="00A91CCC"/>
    <w:rsid w:val="00B97FF7"/>
    <w:rsid w:val="00F2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9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A32595"/>
    <w:pPr>
      <w:tabs>
        <w:tab w:val="num" w:pos="0"/>
      </w:tabs>
      <w:outlineLvl w:val="0"/>
    </w:pPr>
  </w:style>
  <w:style w:type="paragraph" w:styleId="Ttulo2">
    <w:name w:val="heading 2"/>
    <w:basedOn w:val="Ttulo10"/>
    <w:next w:val="Corpodetexto"/>
    <w:qFormat/>
    <w:rsid w:val="00A32595"/>
    <w:pPr>
      <w:tabs>
        <w:tab w:val="num" w:pos="0"/>
      </w:tabs>
      <w:outlineLvl w:val="1"/>
    </w:pPr>
    <w:rPr>
      <w:i/>
      <w:iCs/>
    </w:rPr>
  </w:style>
  <w:style w:type="paragraph" w:styleId="Ttulo3">
    <w:name w:val="heading 3"/>
    <w:basedOn w:val="Ttulo10"/>
    <w:next w:val="Corpodetexto"/>
    <w:qFormat/>
    <w:rsid w:val="00A32595"/>
    <w:pPr>
      <w:tabs>
        <w:tab w:val="num" w:pos="0"/>
      </w:tabs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32595"/>
  </w:style>
  <w:style w:type="character" w:customStyle="1" w:styleId="Marcadores">
    <w:name w:val="Marcadores"/>
    <w:rsid w:val="00A32595"/>
    <w:rPr>
      <w:rFonts w:ascii="OpenSymbol" w:eastAsia="OpenSymbol" w:hAnsi="OpenSymbol" w:cs="OpenSymbol"/>
    </w:rPr>
  </w:style>
  <w:style w:type="character" w:customStyle="1" w:styleId="TextodebaloChar">
    <w:name w:val="Texto de balão Char"/>
    <w:basedOn w:val="Fontepargpadro1"/>
    <w:rsid w:val="00A32595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Ttulo10">
    <w:name w:val="Título1"/>
    <w:basedOn w:val="Normal"/>
    <w:next w:val="Corpodetexto"/>
    <w:rsid w:val="00A32595"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rsid w:val="00A32595"/>
    <w:pPr>
      <w:spacing w:after="120"/>
    </w:pPr>
  </w:style>
  <w:style w:type="paragraph" w:customStyle="1" w:styleId="LO-Normal">
    <w:name w:val="LO-Normal"/>
    <w:rsid w:val="00A3259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2"/>
      <w:sz w:val="24"/>
      <w:szCs w:val="24"/>
      <w:lang w:eastAsia="hi-IN" w:bidi="hi-IN"/>
    </w:rPr>
  </w:style>
  <w:style w:type="paragraph" w:customStyle="1" w:styleId="texto">
    <w:name w:val="texto"/>
    <w:rsid w:val="00A325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line="240" w:lineRule="atLeast"/>
      <w:ind w:left="170" w:hanging="170"/>
      <w:jc w:val="both"/>
      <w:textAlignment w:val="baseline"/>
    </w:pPr>
    <w:rPr>
      <w:kern w:val="2"/>
      <w:lang w:eastAsia="zh-CN"/>
    </w:rPr>
  </w:style>
  <w:style w:type="paragraph" w:customStyle="1" w:styleId="Contedodatabela">
    <w:name w:val="Conteúdo da tabela"/>
    <w:basedOn w:val="Normal"/>
    <w:rsid w:val="00A32595"/>
    <w:pPr>
      <w:suppressLineNumbers/>
    </w:pPr>
  </w:style>
  <w:style w:type="paragraph" w:customStyle="1" w:styleId="CabealhoeRodap">
    <w:name w:val="Cabeçalho e Rodapé"/>
    <w:basedOn w:val="Normal"/>
    <w:rsid w:val="00A32595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A32595"/>
    <w:pPr>
      <w:suppressLineNumbers/>
      <w:tabs>
        <w:tab w:val="center" w:pos="4819"/>
        <w:tab w:val="right" w:pos="9638"/>
      </w:tabs>
    </w:pPr>
  </w:style>
  <w:style w:type="paragraph" w:customStyle="1" w:styleId="Ttulodetabela">
    <w:name w:val="Título de tabela"/>
    <w:basedOn w:val="Contedodatabela"/>
    <w:rsid w:val="00A32595"/>
    <w:pPr>
      <w:jc w:val="center"/>
    </w:pPr>
    <w:rPr>
      <w:b/>
      <w:bCs/>
    </w:rPr>
  </w:style>
  <w:style w:type="paragraph" w:customStyle="1" w:styleId="Citaes">
    <w:name w:val="Citações"/>
    <w:basedOn w:val="Normal"/>
    <w:rsid w:val="00A32595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rsid w:val="00A32595"/>
    <w:rPr>
      <w:i/>
      <w:iCs/>
    </w:rPr>
  </w:style>
  <w:style w:type="paragraph" w:styleId="Rodap">
    <w:name w:val="footer"/>
    <w:basedOn w:val="Normal"/>
    <w:rsid w:val="00A32595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LO-Normal"/>
    <w:rsid w:val="00A32595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LO-Normal"/>
    <w:rsid w:val="00A32595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Textodebalo">
    <w:name w:val="Balloon Text"/>
    <w:basedOn w:val="LO-Normal"/>
    <w:rsid w:val="00A32595"/>
    <w:rPr>
      <w:rFonts w:ascii="Segoe UI" w:eastAsia="Segoe UI" w:hAnsi="Segoe UI" w:cs="Mangal"/>
      <w:sz w:val="18"/>
      <w:szCs w:val="16"/>
    </w:rPr>
  </w:style>
  <w:style w:type="paragraph" w:styleId="NormalWeb">
    <w:name w:val="Normal (Web)"/>
    <w:basedOn w:val="LO-Normal"/>
    <w:rsid w:val="00A3259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ICON\SITE%20SUAD\Termo%20Recebimento%20Definitiv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Recebimento Definitivo</Template>
  <TotalTime>25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Márcio</cp:lastModifiedBy>
  <cp:revision>8</cp:revision>
  <cp:lastPrinted>2022-12-05T12:23:00Z</cp:lastPrinted>
  <dcterms:created xsi:type="dcterms:W3CDTF">2022-12-05T12:01:00Z</dcterms:created>
  <dcterms:modified xsi:type="dcterms:W3CDTF">2022-12-06T13:07:00Z</dcterms:modified>
</cp:coreProperties>
</file>